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E4" w:rsidRDefault="006E12E4" w:rsidP="006E12E4">
      <w:pPr>
        <w:spacing w:line="360" w:lineRule="auto"/>
        <w:jc w:val="center"/>
        <w:rPr>
          <w:b/>
        </w:rPr>
      </w:pPr>
      <w:r w:rsidRPr="00397446">
        <w:rPr>
          <w:b/>
        </w:rPr>
        <w:t>Patofizjologia 2</w:t>
      </w:r>
    </w:p>
    <w:p w:rsidR="006E12E4" w:rsidRPr="00E6184F" w:rsidRDefault="006E12E4" w:rsidP="006E12E4">
      <w:pPr>
        <w:spacing w:line="360" w:lineRule="auto"/>
        <w:jc w:val="center"/>
        <w:rPr>
          <w:b/>
        </w:rPr>
      </w:pPr>
      <w:r w:rsidRPr="00E6184F">
        <w:rPr>
          <w:b/>
        </w:rPr>
        <w:t>(moduł obowiązkowy)</w:t>
      </w:r>
    </w:p>
    <w:p w:rsidR="006E12E4" w:rsidRDefault="006E12E4" w:rsidP="006E12E4">
      <w:pPr>
        <w:spacing w:line="360" w:lineRule="auto"/>
        <w:jc w:val="both"/>
      </w:pPr>
      <w:r>
        <w:rPr>
          <w:b/>
        </w:rPr>
        <w:t>Osoba odpowiedzialna za przedmiot:</w:t>
      </w:r>
      <w:r w:rsidRPr="00E6184F">
        <w:t xml:space="preserve"> </w:t>
      </w:r>
      <w:r w:rsidRPr="002B5633">
        <w:t>dr hab. Urszula Kosior-Korzecka</w:t>
      </w:r>
      <w:r>
        <w:t>, prof. Uczelni</w:t>
      </w:r>
    </w:p>
    <w:p w:rsidR="006E12E4" w:rsidRPr="002B5633" w:rsidRDefault="006E12E4" w:rsidP="006E12E4">
      <w:pPr>
        <w:pStyle w:val="Tekstpodstawowywcity3"/>
        <w:spacing w:after="0" w:line="360" w:lineRule="auto"/>
        <w:ind w:left="0"/>
        <w:jc w:val="both"/>
        <w:rPr>
          <w:i/>
          <w:sz w:val="24"/>
          <w:szCs w:val="24"/>
        </w:rPr>
      </w:pPr>
      <w:r w:rsidRPr="002B5633">
        <w:rPr>
          <w:sz w:val="24"/>
          <w:szCs w:val="24"/>
        </w:rPr>
        <w:t>Realizacja zajęć dydaktycznych</w:t>
      </w:r>
      <w:r>
        <w:rPr>
          <w:sz w:val="24"/>
          <w:szCs w:val="24"/>
        </w:rPr>
        <w:t>:</w:t>
      </w:r>
      <w:r w:rsidRPr="002B5633">
        <w:rPr>
          <w:sz w:val="24"/>
          <w:szCs w:val="24"/>
        </w:rPr>
        <w:t xml:space="preserve"> dr hab. Urszula Kosior-Korzecka,</w:t>
      </w:r>
      <w:r>
        <w:rPr>
          <w:sz w:val="24"/>
          <w:szCs w:val="24"/>
        </w:rPr>
        <w:t xml:space="preserve"> prof. Uczelni;</w:t>
      </w:r>
      <w:r w:rsidRPr="002B5633">
        <w:rPr>
          <w:sz w:val="24"/>
          <w:szCs w:val="24"/>
        </w:rPr>
        <w:t xml:space="preserve"> dr hab. Joanna </w:t>
      </w:r>
      <w:proofErr w:type="spellStart"/>
      <w:r w:rsidRPr="002B5633">
        <w:rPr>
          <w:sz w:val="24"/>
          <w:szCs w:val="24"/>
        </w:rPr>
        <w:t>Wessely</w:t>
      </w:r>
      <w:proofErr w:type="spellEnd"/>
      <w:r w:rsidRPr="002B5633">
        <w:rPr>
          <w:sz w:val="24"/>
          <w:szCs w:val="24"/>
        </w:rPr>
        <w:t>-Szponder,</w:t>
      </w:r>
      <w:r>
        <w:rPr>
          <w:sz w:val="24"/>
          <w:szCs w:val="24"/>
        </w:rPr>
        <w:t xml:space="preserve"> prof. Uczelni;</w:t>
      </w:r>
      <w:r w:rsidRPr="002B5633">
        <w:rPr>
          <w:sz w:val="24"/>
          <w:szCs w:val="24"/>
        </w:rPr>
        <w:t xml:space="preserve"> dr </w:t>
      </w:r>
      <w:r>
        <w:rPr>
          <w:sz w:val="24"/>
          <w:szCs w:val="24"/>
        </w:rPr>
        <w:t xml:space="preserve">hab. </w:t>
      </w:r>
      <w:r w:rsidRPr="002B5633">
        <w:rPr>
          <w:sz w:val="24"/>
          <w:szCs w:val="24"/>
        </w:rPr>
        <w:t>Marta Wójcik</w:t>
      </w:r>
    </w:p>
    <w:p w:rsidR="006E12E4" w:rsidRDefault="006E12E4" w:rsidP="006E12E4">
      <w:pPr>
        <w:spacing w:line="360" w:lineRule="auto"/>
        <w:jc w:val="both"/>
        <w:rPr>
          <w:b/>
        </w:rPr>
      </w:pPr>
    </w:p>
    <w:p w:rsidR="006E12E4" w:rsidRDefault="006E12E4" w:rsidP="006E12E4">
      <w:pPr>
        <w:spacing w:line="360" w:lineRule="auto"/>
        <w:jc w:val="both"/>
      </w:pPr>
      <w:r w:rsidRPr="00E6184F">
        <w:rPr>
          <w:b/>
        </w:rPr>
        <w:t>Cel modułu:</w:t>
      </w:r>
      <w:r w:rsidRPr="00E6184F">
        <w:t xml:space="preserve"> </w:t>
      </w:r>
    </w:p>
    <w:p w:rsidR="006E12E4" w:rsidRDefault="006E12E4" w:rsidP="006E12E4">
      <w:pPr>
        <w:shd w:val="clear" w:color="auto" w:fill="FFFFFF"/>
        <w:spacing w:line="360" w:lineRule="auto"/>
        <w:jc w:val="both"/>
      </w:pPr>
      <w:r w:rsidRPr="0003370D">
        <w:t>Celem modułu jest poznanie podstaw etiopatogenezy wybran</w:t>
      </w:r>
      <w:r>
        <w:t xml:space="preserve">ych zaburzeń i chorób u zwierząt, w tym </w:t>
      </w:r>
      <w:r w:rsidRPr="0003370D">
        <w:t xml:space="preserve">chorób </w:t>
      </w:r>
      <w:r>
        <w:t xml:space="preserve">układu krążenia, układu oddechowego, metabolicznych, </w:t>
      </w:r>
      <w:proofErr w:type="spellStart"/>
      <w:r>
        <w:t>endokrynnych</w:t>
      </w:r>
      <w:proofErr w:type="spellEnd"/>
      <w:r w:rsidRPr="0003370D">
        <w:t xml:space="preserve"> </w:t>
      </w:r>
      <w:r>
        <w:t xml:space="preserve">i </w:t>
      </w:r>
      <w:r w:rsidRPr="0003370D">
        <w:t xml:space="preserve">immunologicznych na poziomie molekularnym, komórkowym, narządowym </w:t>
      </w:r>
      <w:r>
        <w:t xml:space="preserve">i ustrojowym, </w:t>
      </w:r>
      <w:r w:rsidRPr="004F4110">
        <w:t>z uwzględnieniem terapii przyczynowej. Przybliżenie potrzeby modelowania chorób w celu uchwycenia etiologii i zmian zapoczątkowujących proces chorobowy tak, aby kontrolować i źródłowo zapobiegać chorobom.</w:t>
      </w:r>
    </w:p>
    <w:p w:rsidR="006E12E4" w:rsidRDefault="006E12E4" w:rsidP="006E12E4">
      <w:pPr>
        <w:shd w:val="clear" w:color="auto" w:fill="FFFFFF"/>
        <w:spacing w:line="360" w:lineRule="auto"/>
        <w:jc w:val="both"/>
        <w:rPr>
          <w:b/>
        </w:rPr>
      </w:pPr>
      <w:r w:rsidRPr="00E6184F">
        <w:rPr>
          <w:b/>
        </w:rPr>
        <w:t>Treści modułu:</w:t>
      </w:r>
    </w:p>
    <w:p w:rsidR="006E12E4" w:rsidRPr="00770C88" w:rsidRDefault="006E12E4" w:rsidP="006E12E4">
      <w:pPr>
        <w:shd w:val="clear" w:color="auto" w:fill="FFFFFF"/>
        <w:spacing w:line="360" w:lineRule="auto"/>
        <w:jc w:val="both"/>
      </w:pPr>
      <w:r>
        <w:rPr>
          <w:b/>
        </w:rPr>
        <w:t xml:space="preserve">Wykłady </w:t>
      </w:r>
      <w:r w:rsidRPr="00770C88">
        <w:t xml:space="preserve">(15 godzin) 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t xml:space="preserve">Podstawowe patomechanizmy </w:t>
      </w:r>
      <w:r>
        <w:t xml:space="preserve">oraz objawy uszkodzeń </w:t>
      </w:r>
      <w:proofErr w:type="spellStart"/>
      <w:r>
        <w:t>kardiomiocytów</w:t>
      </w:r>
      <w:proofErr w:type="spellEnd"/>
      <w:r>
        <w:t xml:space="preserve"> w </w:t>
      </w:r>
      <w:r w:rsidRPr="00EC1044">
        <w:t xml:space="preserve">niewydolnościach serca. 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 w:rsidRPr="00EC1044">
        <w:t>Kardiomiopatie</w:t>
      </w:r>
      <w:proofErr w:type="spellEnd"/>
      <w:r w:rsidRPr="00EC1044">
        <w:t xml:space="preserve"> – podział, etiopatogeneza. Zawał serca </w:t>
      </w:r>
      <w:r>
        <w:t>– przyczyny i objawy</w:t>
      </w:r>
      <w:r w:rsidRPr="00EC1044">
        <w:t>.</w:t>
      </w:r>
      <w:r>
        <w:t xml:space="preserve"> 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t xml:space="preserve">Wybrane typy wstrząsu (septyczny, anafilaktyczny, </w:t>
      </w:r>
      <w:proofErr w:type="spellStart"/>
      <w:r w:rsidRPr="00EC1044">
        <w:t>kardiogenny</w:t>
      </w:r>
      <w:proofErr w:type="spellEnd"/>
      <w:r>
        <w:t>)</w:t>
      </w:r>
      <w:r w:rsidRPr="00EC1044">
        <w:t xml:space="preserve">  - ich etiologia i objawy</w:t>
      </w:r>
      <w:r>
        <w:t xml:space="preserve"> kliniczne</w:t>
      </w:r>
      <w:r w:rsidRPr="00EC1044">
        <w:t>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t>Podstawy etiopatogenezy</w:t>
      </w:r>
      <w:r>
        <w:t xml:space="preserve"> chorób układu oddechowego u zwierząt towarzyszących, gospodarskich i koni.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425BF6">
        <w:t>Współzależność neutrofili, układu krzepnięcia i mediatorów zapalnych w chorobach układu oddechowego bydła (BRD) i koni (</w:t>
      </w:r>
      <w:r>
        <w:t>RAO</w:t>
      </w:r>
      <w:r w:rsidRPr="00425BF6">
        <w:t>).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Etiologia</w:t>
      </w:r>
      <w:r w:rsidRPr="00EC1044">
        <w:t xml:space="preserve"> biegunek osmotycznych i </w:t>
      </w:r>
      <w:proofErr w:type="spellStart"/>
      <w:r w:rsidRPr="00EC1044">
        <w:t>sekrecyjnych</w:t>
      </w:r>
      <w:proofErr w:type="spellEnd"/>
      <w:r w:rsidRPr="00EC1044">
        <w:t>. Postępowanie ogólne w przebiegu biegunek u zwierząt. Patogeneza wrzodów żołądka.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425BF6">
        <w:t xml:space="preserve">Udział </w:t>
      </w:r>
      <w:proofErr w:type="spellStart"/>
      <w:r w:rsidRPr="00425BF6">
        <w:t>trofoalergenów</w:t>
      </w:r>
      <w:proofErr w:type="spellEnd"/>
      <w:r w:rsidRPr="00425BF6">
        <w:t xml:space="preserve"> w nietolerancjach pokarmowych. Anoreksje infekcyjne.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425BF6">
        <w:t>Mechanizm autointoksykacji u koni i bydła. Patomechanizmy zapaleń trzustki i stanów proliferacyjnych w jelitach.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425BF6">
        <w:t xml:space="preserve">Aktywacja komórek gwiaździstych i komórek </w:t>
      </w:r>
      <w:proofErr w:type="spellStart"/>
      <w:r w:rsidRPr="00425BF6">
        <w:t>Ku</w:t>
      </w:r>
      <w:r>
        <w:t>pfera</w:t>
      </w:r>
      <w:proofErr w:type="spellEnd"/>
      <w:r>
        <w:t xml:space="preserve"> w przebiegu zwłóknienia i </w:t>
      </w:r>
      <w:r w:rsidRPr="00425BF6">
        <w:t>marskości wątroby.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t xml:space="preserve">Objawy oraz molekularne mechanizmy zaburzeń </w:t>
      </w:r>
      <w:proofErr w:type="spellStart"/>
      <w:r w:rsidRPr="00EC1044">
        <w:t>endokrynnych</w:t>
      </w:r>
      <w:proofErr w:type="spellEnd"/>
      <w:r w:rsidRPr="00EC1044">
        <w:t xml:space="preserve">. </w:t>
      </w:r>
      <w:r>
        <w:t>Etiopatogeneza</w:t>
      </w:r>
      <w:r w:rsidRPr="00EC1044">
        <w:t xml:space="preserve"> różnych typów cukrzycy.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425BF6">
        <w:t>Hormonalne i receptorowe uwarunkowania rozwoju torbieli jajnikowych.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lastRenderedPageBreak/>
        <w:t xml:space="preserve">Podstawy etiologii i patogenezy oraz objawy wybranych chorób </w:t>
      </w:r>
      <w:r>
        <w:t>endokrynologicznych u </w:t>
      </w:r>
      <w:r w:rsidRPr="00EC1044">
        <w:t>zwierząt.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t>Podstawy etiologii i patogenezy oraz objawy wy</w:t>
      </w:r>
      <w:r>
        <w:t>branych chorób metabolicznych i </w:t>
      </w:r>
      <w:r w:rsidRPr="00EC1044">
        <w:t>niedoborowych u zwierząt.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t>Przyczyny,  patomechanizmy i objawy wybranych skaz krwotocznych u zwierząt.</w:t>
      </w:r>
    </w:p>
    <w:p w:rsidR="006E12E4" w:rsidRDefault="006E12E4" w:rsidP="006E12E4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EC1044">
        <w:t>Niewydolność nerek – przyczyny , mechanizmy i objawy.</w:t>
      </w:r>
    </w:p>
    <w:p w:rsidR="006E12E4" w:rsidRPr="00033C22" w:rsidRDefault="006E12E4" w:rsidP="006E12E4">
      <w:pPr>
        <w:shd w:val="clear" w:color="auto" w:fill="FFFFFF"/>
        <w:spacing w:line="360" w:lineRule="auto"/>
        <w:jc w:val="both"/>
        <w:rPr>
          <w:b/>
        </w:rPr>
      </w:pPr>
      <w:r w:rsidRPr="00033C22">
        <w:rPr>
          <w:b/>
        </w:rPr>
        <w:t xml:space="preserve">Ćwiczenia </w:t>
      </w:r>
      <w:r w:rsidRPr="00770C88">
        <w:t>(30 godzin)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01FE3">
        <w:rPr>
          <w:color w:val="000000"/>
        </w:rPr>
        <w:t xml:space="preserve">Zaburzenia układu krążenia – klasyfikacja. Etiologia </w:t>
      </w:r>
      <w:proofErr w:type="spellStart"/>
      <w:r w:rsidRPr="00301FE3">
        <w:rPr>
          <w:color w:val="000000"/>
        </w:rPr>
        <w:t>k</w:t>
      </w:r>
      <w:r>
        <w:rPr>
          <w:color w:val="000000"/>
        </w:rPr>
        <w:t>ardiomiopatii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rozstrzeniowych</w:t>
      </w:r>
      <w:proofErr w:type="spellEnd"/>
      <w:r>
        <w:rPr>
          <w:color w:val="000000"/>
        </w:rPr>
        <w:t xml:space="preserve"> i </w:t>
      </w:r>
      <w:r w:rsidRPr="00301FE3">
        <w:rPr>
          <w:color w:val="000000"/>
        </w:rPr>
        <w:t>przerostowych u psów.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497ED0">
        <w:t>Przyczyny i patomechanizm tamponady serca. Uszkodzenia mięśnia sercowego podczas niedokrwienia i reperfuzji.</w:t>
      </w:r>
      <w:r>
        <w:t xml:space="preserve"> </w:t>
      </w:r>
      <w:r w:rsidRPr="00301FE3">
        <w:rPr>
          <w:color w:val="000000"/>
        </w:rPr>
        <w:t>Analiza stężenia jonów potasu i wapnia we krwi oraz innych wybranych parametrów biochemicznych wykorzystywanych do oceny czynności serca.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color w:val="000000"/>
        </w:rPr>
        <w:t>Nadciśnienie tętnicze. Miejscowe zaburzenia krążenia.</w:t>
      </w:r>
    </w:p>
    <w:p w:rsidR="006E12E4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CB113F">
        <w:t>Patologiczne typy oddychania i postacie duszności. Rozedma i niedodma płuc. Zapalenia płuc i choroby opłucnej. Zatorowość płucna. Ocena liczby płytek krwi jako parametru diagnostycznego w rozpoznaniu DIC w przebiegu zapalenia  płuc.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01FE3">
        <w:rPr>
          <w:color w:val="000000"/>
        </w:rPr>
        <w:t>Zaburzenia czynności przewodu pokarmowego</w:t>
      </w:r>
      <w:r>
        <w:rPr>
          <w:color w:val="000000"/>
        </w:rPr>
        <w:t xml:space="preserve"> u zwierząt </w:t>
      </w:r>
      <w:proofErr w:type="spellStart"/>
      <w:r>
        <w:rPr>
          <w:color w:val="000000"/>
        </w:rPr>
        <w:t>poligastrycznych</w:t>
      </w:r>
      <w:proofErr w:type="spellEnd"/>
      <w:r>
        <w:rPr>
          <w:color w:val="000000"/>
        </w:rPr>
        <w:t xml:space="preserve"> ze </w:t>
      </w:r>
      <w:r w:rsidRPr="00301FE3">
        <w:rPr>
          <w:color w:val="000000"/>
        </w:rPr>
        <w:t>szczególnym uwzględnieniem etiopatogenezy i powikłań niestrawności kwaśnej żwacza.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01FE3">
        <w:rPr>
          <w:color w:val="000000"/>
        </w:rPr>
        <w:t>Patogeneza wrzodów żołądka u koni i zwierząt towarzyszących. Zależność pomiędzy sposobem żywienia i stresem a rozwojem choroby wrzodowej żołądka.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01FE3">
        <w:rPr>
          <w:color w:val="000000"/>
        </w:rPr>
        <w:t>Etiologia i patogeneza biegunek osmotycznych u cieląt prosiąt. Zapobieganie i terapia przyczynowa.</w:t>
      </w:r>
    </w:p>
    <w:p w:rsidR="006E12E4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497ED0">
        <w:rPr>
          <w:color w:val="000000"/>
        </w:rPr>
        <w:t xml:space="preserve">Różnicowanie typów cukrzyc pierwotnych. Specyficzne gatunkowo powikłania cukrzycy. Test tolerancji glukozy. </w:t>
      </w:r>
      <w:r w:rsidRPr="00497ED0">
        <w:t xml:space="preserve">Znaczenie białek </w:t>
      </w:r>
      <w:proofErr w:type="spellStart"/>
      <w:r w:rsidRPr="00497ED0">
        <w:t>glikozylowanych</w:t>
      </w:r>
      <w:proofErr w:type="spellEnd"/>
      <w:r w:rsidRPr="00497ED0">
        <w:t xml:space="preserve"> w przebiegu cukrzycy u psów i kotów. Różnicowanie cukrzycy z zespołem </w:t>
      </w:r>
      <w:proofErr w:type="spellStart"/>
      <w:r w:rsidRPr="00497ED0">
        <w:t>Fanconiego</w:t>
      </w:r>
      <w:proofErr w:type="spellEnd"/>
      <w:r w:rsidRPr="00497ED0">
        <w:t xml:space="preserve"> u psów.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proofErr w:type="spellStart"/>
      <w:r w:rsidRPr="00301FE3">
        <w:rPr>
          <w:color w:val="000000"/>
        </w:rPr>
        <w:t>Polietiopatogeneza</w:t>
      </w:r>
      <w:proofErr w:type="spellEnd"/>
      <w:r w:rsidRPr="00301FE3">
        <w:rPr>
          <w:color w:val="000000"/>
        </w:rPr>
        <w:t xml:space="preserve"> zespołu wielotorbielowatych jajników u świń i krów. Różnicowanie torbieli pęcherzykowych i </w:t>
      </w:r>
      <w:proofErr w:type="spellStart"/>
      <w:r w:rsidRPr="00301FE3">
        <w:rPr>
          <w:color w:val="000000"/>
        </w:rPr>
        <w:t>lutealnych</w:t>
      </w:r>
      <w:proofErr w:type="spellEnd"/>
      <w:r w:rsidRPr="00301FE3">
        <w:rPr>
          <w:color w:val="000000"/>
        </w:rPr>
        <w:t xml:space="preserve"> na podstawie stężenia 17β-estradiolu i progesteronu w osoczu krwi i/lub płynie pęcherzykowym. Objawy kliniczne.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AA3C68">
        <w:rPr>
          <w:color w:val="000000"/>
        </w:rPr>
        <w:t xml:space="preserve">Etiologia i patogeneza warunkowanych genetycznie anemii pierwotnych oraz anemii wtórnych u zwierząt. </w:t>
      </w:r>
      <w:r w:rsidRPr="00AA3C68">
        <w:t xml:space="preserve">Pomiar stopnia i tempa hemolizy w warunkach fizjologicznych oraz w warunkach </w:t>
      </w:r>
      <w:proofErr w:type="spellStart"/>
      <w:r w:rsidRPr="00AA3C68">
        <w:t>cholestazy</w:t>
      </w:r>
      <w:proofErr w:type="spellEnd"/>
      <w:r w:rsidRPr="00AA3C68">
        <w:rPr>
          <w:color w:val="000000"/>
        </w:rPr>
        <w:t>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01FE3">
        <w:rPr>
          <w:color w:val="000000"/>
        </w:rPr>
        <w:t xml:space="preserve">Zaburzenia układu </w:t>
      </w:r>
      <w:proofErr w:type="spellStart"/>
      <w:r w:rsidRPr="00301FE3">
        <w:rPr>
          <w:color w:val="000000"/>
        </w:rPr>
        <w:t>białokrwinkowego</w:t>
      </w:r>
      <w:proofErr w:type="spellEnd"/>
      <w:r w:rsidRPr="00301FE3">
        <w:rPr>
          <w:color w:val="000000"/>
        </w:rPr>
        <w:t xml:space="preserve">, ze szczególnym uwzględnieniem etiopatogenezy białaczek i </w:t>
      </w:r>
      <w:proofErr w:type="spellStart"/>
      <w:r w:rsidRPr="00301FE3">
        <w:rPr>
          <w:color w:val="000000"/>
        </w:rPr>
        <w:t>chłoniaków</w:t>
      </w:r>
      <w:proofErr w:type="spellEnd"/>
      <w:r w:rsidRPr="00301FE3">
        <w:rPr>
          <w:color w:val="000000"/>
        </w:rPr>
        <w:t xml:space="preserve">. </w:t>
      </w:r>
      <w:r>
        <w:rPr>
          <w:color w:val="000000"/>
        </w:rPr>
        <w:t>Test transformacji blastycznej limfocytów T .</w:t>
      </w:r>
    </w:p>
    <w:p w:rsidR="006E12E4" w:rsidRPr="00033C22" w:rsidRDefault="006E12E4" w:rsidP="006E12E4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01FE3">
        <w:rPr>
          <w:color w:val="000000"/>
        </w:rPr>
        <w:lastRenderedPageBreak/>
        <w:t xml:space="preserve">Skazy krwotoczne u zwierząt. Oznaczanie czasu </w:t>
      </w:r>
      <w:proofErr w:type="spellStart"/>
      <w:r w:rsidRPr="00301FE3">
        <w:rPr>
          <w:color w:val="000000"/>
        </w:rPr>
        <w:t>protrombinowego</w:t>
      </w:r>
      <w:proofErr w:type="spellEnd"/>
      <w:r w:rsidRPr="00301FE3">
        <w:rPr>
          <w:color w:val="000000"/>
        </w:rPr>
        <w:t xml:space="preserve"> i </w:t>
      </w:r>
      <w:proofErr w:type="spellStart"/>
      <w:r w:rsidRPr="00301FE3">
        <w:rPr>
          <w:color w:val="000000"/>
        </w:rPr>
        <w:t>trombino</w:t>
      </w:r>
      <w:r>
        <w:rPr>
          <w:color w:val="000000"/>
        </w:rPr>
        <w:t>wego</w:t>
      </w:r>
      <w:proofErr w:type="spellEnd"/>
      <w:r>
        <w:rPr>
          <w:color w:val="000000"/>
        </w:rPr>
        <w:t xml:space="preserve"> w </w:t>
      </w:r>
      <w:r w:rsidRPr="00301FE3">
        <w:rPr>
          <w:color w:val="000000"/>
        </w:rPr>
        <w:t>przebiegu zespołu DIC.</w:t>
      </w:r>
    </w:p>
    <w:p w:rsidR="006E12E4" w:rsidRPr="007D25CA" w:rsidRDefault="006E12E4" w:rsidP="006E12E4">
      <w:pPr>
        <w:spacing w:line="360" w:lineRule="auto"/>
        <w:jc w:val="both"/>
      </w:pPr>
      <w:r w:rsidRPr="007E448E">
        <w:rPr>
          <w:b/>
        </w:rPr>
        <w:t xml:space="preserve">Formy/działania/metody dydaktyczne: </w:t>
      </w:r>
      <w:r w:rsidRPr="007D25CA">
        <w:t>Wykłady, prezentacje multimedialne, dyskusje, praktyczne ćwiczenia laboratoryjne (indywidualne, w parach i demonstracje), e-learning.</w:t>
      </w:r>
    </w:p>
    <w:p w:rsidR="006E12E4" w:rsidRDefault="006E12E4" w:rsidP="006E12E4">
      <w:pPr>
        <w:shd w:val="clear" w:color="auto" w:fill="FFFFFF"/>
        <w:spacing w:line="360" w:lineRule="auto"/>
        <w:jc w:val="both"/>
      </w:pPr>
      <w:r w:rsidRPr="007D25CA">
        <w:t>D</w:t>
      </w:r>
      <w:r>
        <w:t xml:space="preserve">la wyróżniających się studentów: </w:t>
      </w:r>
      <w:r w:rsidRPr="007D25CA">
        <w:t>praca w Studenckim Kole Naukowym Medyków weterynaryjnych - Sekcji Patofizjologii – wykonywanie pod opieką pracownika naukowo-dydaktycznego pracy eksperymentalnej oraz prezentacja wyników podczas Międzynarodowych Kongresów Studenckich Kół Naukowych.</w:t>
      </w:r>
    </w:p>
    <w:p w:rsidR="00034A00" w:rsidRDefault="00034A00">
      <w:bookmarkStart w:id="0" w:name="_GoBack"/>
      <w:bookmarkEnd w:id="0"/>
    </w:p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751"/>
    <w:multiLevelType w:val="hybridMultilevel"/>
    <w:tmpl w:val="03B8F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C16D1"/>
    <w:multiLevelType w:val="hybridMultilevel"/>
    <w:tmpl w:val="1A5C8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4"/>
    <w:rsid w:val="00034A00"/>
    <w:rsid w:val="006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B999-504F-4948-B7E0-1EDA4B7C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E12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12E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2020-10-19T06:39:00Z</dcterms:created>
  <dcterms:modified xsi:type="dcterms:W3CDTF">2020-10-19T06:39:00Z</dcterms:modified>
</cp:coreProperties>
</file>