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E4" w:rsidRDefault="007B42E4" w:rsidP="007B42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Załącznik nr 2 </w:t>
      </w:r>
    </w:p>
    <w:p w:rsidR="007B42E4" w:rsidRDefault="007B42E4" w:rsidP="007B42E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do Zarządzenia nr 90 Rektora UP w Lublinie </w:t>
      </w:r>
    </w:p>
    <w:p w:rsidR="007B42E4" w:rsidRDefault="007B42E4" w:rsidP="007B42E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z dnia 18 września 2020 r. </w:t>
      </w:r>
    </w:p>
    <w:p w:rsidR="007B42E4" w:rsidRDefault="007B42E4" w:rsidP="007B42E4">
      <w:pPr>
        <w:spacing w:after="0" w:line="240" w:lineRule="auto"/>
        <w:jc w:val="center"/>
        <w:rPr>
          <w:sz w:val="20"/>
          <w:szCs w:val="20"/>
        </w:rPr>
      </w:pPr>
    </w:p>
    <w:p w:rsidR="007B42E4" w:rsidRDefault="007B42E4" w:rsidP="007B42E4">
      <w:pPr>
        <w:spacing w:after="0"/>
        <w:jc w:val="center"/>
        <w:rPr>
          <w:b/>
        </w:rPr>
      </w:pPr>
      <w:r>
        <w:rPr>
          <w:b/>
        </w:rPr>
        <w:t>Tabela opłat za kwaterowanie w domach studenckich   osób niebędących studentami, doktorantami i pracownikami Uniwersytetu Przyrodniczego w Lublinie</w:t>
      </w:r>
    </w:p>
    <w:p w:rsidR="007B42E4" w:rsidRDefault="007B42E4" w:rsidP="007B42E4">
      <w:pPr>
        <w:spacing w:after="0"/>
        <w:rPr>
          <w:sz w:val="20"/>
          <w:szCs w:val="20"/>
        </w:rPr>
      </w:pPr>
      <w:r>
        <w:t>(</w:t>
      </w:r>
      <w:r>
        <w:rPr>
          <w:sz w:val="20"/>
          <w:szCs w:val="20"/>
        </w:rPr>
        <w:t xml:space="preserve">ceny zawierają opłaty za media i </w:t>
      </w:r>
      <w:proofErr w:type="spellStart"/>
      <w:r>
        <w:rPr>
          <w:sz w:val="20"/>
          <w:szCs w:val="20"/>
        </w:rPr>
        <w:t>internet</w:t>
      </w:r>
      <w:proofErr w:type="spellEnd"/>
      <w:r>
        <w:rPr>
          <w:sz w:val="20"/>
          <w:szCs w:val="20"/>
        </w:rPr>
        <w:t xml:space="preserve"> oraz obowiązujący podatek VAT)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3398"/>
        <w:gridCol w:w="2266"/>
        <w:gridCol w:w="2266"/>
      </w:tblGrid>
      <w:tr w:rsidR="007B42E4" w:rsidTr="00E25C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E4" w:rsidRDefault="007B42E4" w:rsidP="00E25CD5">
            <w:pPr>
              <w:spacing w:line="240" w:lineRule="auto"/>
            </w:pPr>
            <w:r>
              <w:t>Lp.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E4" w:rsidRDefault="007B42E4" w:rsidP="00E25CD5">
            <w:pPr>
              <w:spacing w:line="240" w:lineRule="auto"/>
            </w:pPr>
            <w:r>
              <w:t xml:space="preserve">Opłata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E4" w:rsidRDefault="007B42E4" w:rsidP="00E25CD5">
            <w:pPr>
              <w:spacing w:line="240" w:lineRule="auto"/>
            </w:pPr>
            <w:r>
              <w:t>Domy studenckie przy ul. Langiewicza 6, 8, 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E4" w:rsidRDefault="007B42E4" w:rsidP="00E25CD5">
            <w:pPr>
              <w:spacing w:line="240" w:lineRule="auto"/>
            </w:pPr>
            <w:r>
              <w:t xml:space="preserve">Domy studenckie przy ul. Dobrzańskiego </w:t>
            </w:r>
          </w:p>
          <w:p w:rsidR="007B42E4" w:rsidRDefault="007B42E4" w:rsidP="00E25CD5">
            <w:pPr>
              <w:spacing w:line="240" w:lineRule="auto"/>
            </w:pPr>
            <w:r>
              <w:t>33, 35</w:t>
            </w:r>
          </w:p>
        </w:tc>
      </w:tr>
      <w:tr w:rsidR="007B42E4" w:rsidTr="00E25C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E4" w:rsidRDefault="007B42E4" w:rsidP="007B42E4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E4" w:rsidRDefault="007B42E4" w:rsidP="00E25CD5">
            <w:pPr>
              <w:spacing w:line="240" w:lineRule="auto"/>
            </w:pPr>
            <w:r>
              <w:t xml:space="preserve">Miesięczna opłata </w:t>
            </w:r>
            <w:r>
              <w:rPr>
                <w:u w:val="single"/>
              </w:rPr>
              <w:t>za jedno miejsce</w:t>
            </w:r>
            <w:r>
              <w:t xml:space="preserve"> w pokoju :</w:t>
            </w:r>
          </w:p>
          <w:p w:rsidR="007B42E4" w:rsidRDefault="007B42E4" w:rsidP="00E25CD5">
            <w:pPr>
              <w:spacing w:line="240" w:lineRule="auto"/>
              <w:rPr>
                <w:sz w:val="16"/>
                <w:szCs w:val="16"/>
              </w:rPr>
            </w:pPr>
            <w:r>
              <w:t xml:space="preserve">- jednoosobowym </w:t>
            </w:r>
          </w:p>
          <w:p w:rsidR="007B42E4" w:rsidRDefault="007B42E4" w:rsidP="00E25CD5">
            <w:pPr>
              <w:spacing w:line="240" w:lineRule="auto"/>
            </w:pPr>
            <w:r>
              <w:t xml:space="preserve">- jednoosobowym o zwiększonym    </w:t>
            </w:r>
          </w:p>
          <w:p w:rsidR="007B42E4" w:rsidRDefault="007B42E4" w:rsidP="00E25CD5">
            <w:pPr>
              <w:spacing w:line="240" w:lineRule="auto"/>
              <w:rPr>
                <w:sz w:val="16"/>
                <w:szCs w:val="16"/>
              </w:rPr>
            </w:pPr>
            <w:r>
              <w:t xml:space="preserve">  metrażu </w:t>
            </w:r>
          </w:p>
          <w:p w:rsidR="007B42E4" w:rsidRDefault="007B42E4" w:rsidP="00E25CD5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t xml:space="preserve">- dwuosobowym </w:t>
            </w:r>
          </w:p>
          <w:p w:rsidR="007B42E4" w:rsidRDefault="007B42E4" w:rsidP="00E25CD5">
            <w:pPr>
              <w:spacing w:line="240" w:lineRule="auto"/>
            </w:pPr>
            <w:r>
              <w:t xml:space="preserve">- dwuosobowym o zwiększonym  </w:t>
            </w:r>
          </w:p>
          <w:p w:rsidR="007B42E4" w:rsidRDefault="007B42E4" w:rsidP="00E25CD5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t xml:space="preserve">  metrażu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  <w:r>
              <w:t>550,00 zł</w:t>
            </w: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  <w:rPr>
                <w:i/>
              </w:rPr>
            </w:pPr>
            <w:r>
              <w:t xml:space="preserve">600,00 zł  </w:t>
            </w:r>
          </w:p>
          <w:p w:rsidR="007B42E4" w:rsidRDefault="007B42E4" w:rsidP="00E25CD5">
            <w:pPr>
              <w:spacing w:line="240" w:lineRule="auto"/>
            </w:pPr>
            <w:r>
              <w:t>450,00 zł</w:t>
            </w: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  <w:r>
              <w:t xml:space="preserve">480,00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  <w:r>
              <w:t>-</w:t>
            </w: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  <w:rPr>
                <w:i/>
              </w:rPr>
            </w:pPr>
            <w:r>
              <w:t xml:space="preserve">- </w:t>
            </w:r>
          </w:p>
          <w:p w:rsidR="007B42E4" w:rsidRDefault="007B42E4" w:rsidP="00E25CD5">
            <w:pPr>
              <w:spacing w:line="240" w:lineRule="auto"/>
            </w:pPr>
            <w:r>
              <w:t xml:space="preserve">- </w:t>
            </w: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  <w:r>
              <w:t>-</w:t>
            </w:r>
          </w:p>
        </w:tc>
      </w:tr>
      <w:tr w:rsidR="007B42E4" w:rsidTr="00E25C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E4" w:rsidRDefault="007B42E4" w:rsidP="007B42E4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E4" w:rsidRDefault="007B42E4" w:rsidP="00E25CD5">
            <w:pPr>
              <w:spacing w:line="240" w:lineRule="auto"/>
            </w:pPr>
            <w:r>
              <w:t xml:space="preserve">Miesięczna opłata </w:t>
            </w:r>
            <w:r>
              <w:rPr>
                <w:u w:val="single"/>
              </w:rPr>
              <w:t>za jedno miejsce</w:t>
            </w:r>
            <w:r>
              <w:t xml:space="preserve"> o podwyższonym standardzie w D.S.  Eskulap w pokoju:</w:t>
            </w:r>
          </w:p>
          <w:p w:rsidR="007B42E4" w:rsidRDefault="007B42E4" w:rsidP="00E25CD5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t xml:space="preserve">- jednoosobowym </w:t>
            </w:r>
          </w:p>
          <w:p w:rsidR="007B42E4" w:rsidRDefault="007B42E4" w:rsidP="00E25CD5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t xml:space="preserve">- jednoosobowym nr 606 </w:t>
            </w:r>
          </w:p>
          <w:p w:rsidR="007B42E4" w:rsidRDefault="007B42E4" w:rsidP="00E25CD5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t>- jednoosobowym nr 605</w:t>
            </w:r>
          </w:p>
          <w:p w:rsidR="007B42E4" w:rsidRDefault="007B42E4" w:rsidP="00E25CD5">
            <w:pPr>
              <w:spacing w:line="240" w:lineRule="auto"/>
              <w:rPr>
                <w:sz w:val="16"/>
                <w:szCs w:val="16"/>
              </w:rPr>
            </w:pPr>
            <w:r>
              <w:t>- jednoosobowym nr 604</w:t>
            </w:r>
          </w:p>
          <w:p w:rsidR="007B42E4" w:rsidRDefault="007B42E4" w:rsidP="00E25CD5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t xml:space="preserve">- dwuosobowym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  <w:r>
              <w:t xml:space="preserve">850,00 zł </w:t>
            </w:r>
          </w:p>
          <w:p w:rsidR="007B42E4" w:rsidRDefault="007B42E4" w:rsidP="00E25CD5">
            <w:pPr>
              <w:spacing w:line="240" w:lineRule="auto"/>
              <w:rPr>
                <w:color w:val="FF0000"/>
              </w:rPr>
            </w:pPr>
            <w:r>
              <w:t xml:space="preserve">850,00 zł </w:t>
            </w:r>
          </w:p>
          <w:p w:rsidR="007B42E4" w:rsidRDefault="007B42E4" w:rsidP="00E25CD5">
            <w:pPr>
              <w:spacing w:line="240" w:lineRule="auto"/>
            </w:pPr>
            <w:r>
              <w:t xml:space="preserve">900,00 zł </w:t>
            </w:r>
          </w:p>
          <w:p w:rsidR="007B42E4" w:rsidRDefault="007B42E4" w:rsidP="00E25CD5">
            <w:pPr>
              <w:spacing w:line="240" w:lineRule="auto"/>
            </w:pPr>
            <w:r>
              <w:t xml:space="preserve">950,00 zł </w:t>
            </w:r>
          </w:p>
          <w:p w:rsidR="007B42E4" w:rsidRDefault="007B42E4" w:rsidP="00E25CD5">
            <w:pPr>
              <w:spacing w:line="240" w:lineRule="auto"/>
            </w:pPr>
            <w:r>
              <w:t>550,00 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  <w:r>
              <w:t>-</w:t>
            </w:r>
          </w:p>
          <w:p w:rsidR="007B42E4" w:rsidRDefault="007B42E4" w:rsidP="00E25CD5">
            <w:pPr>
              <w:spacing w:line="240" w:lineRule="auto"/>
            </w:pPr>
            <w:r>
              <w:t>-</w:t>
            </w:r>
          </w:p>
          <w:p w:rsidR="007B42E4" w:rsidRDefault="007B42E4" w:rsidP="00E25CD5">
            <w:pPr>
              <w:spacing w:line="240" w:lineRule="auto"/>
            </w:pPr>
            <w:r>
              <w:t>-</w:t>
            </w:r>
          </w:p>
          <w:p w:rsidR="007B42E4" w:rsidRDefault="007B42E4" w:rsidP="00E25CD5">
            <w:pPr>
              <w:spacing w:line="240" w:lineRule="auto"/>
            </w:pPr>
            <w:r>
              <w:t>-</w:t>
            </w:r>
          </w:p>
          <w:p w:rsidR="007B42E4" w:rsidRDefault="007B42E4" w:rsidP="00E25CD5">
            <w:pPr>
              <w:spacing w:line="240" w:lineRule="auto"/>
            </w:pPr>
            <w:r>
              <w:t>-</w:t>
            </w:r>
          </w:p>
        </w:tc>
      </w:tr>
      <w:tr w:rsidR="007B42E4" w:rsidTr="00E25C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E4" w:rsidRDefault="007B42E4" w:rsidP="007B42E4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E4" w:rsidRDefault="007B42E4" w:rsidP="00E25CD5">
            <w:pPr>
              <w:spacing w:line="240" w:lineRule="auto"/>
            </w:pPr>
            <w:r>
              <w:t xml:space="preserve">Miesięczna opłata </w:t>
            </w:r>
            <w:r>
              <w:rPr>
                <w:u w:val="single"/>
              </w:rPr>
              <w:t>za jedno miejsce</w:t>
            </w:r>
            <w:r>
              <w:t xml:space="preserve">   w segmentach dwupokojowych, w pokoju:</w:t>
            </w:r>
          </w:p>
          <w:p w:rsidR="007B42E4" w:rsidRDefault="007B42E4" w:rsidP="00E25CD5">
            <w:pPr>
              <w:spacing w:line="240" w:lineRule="auto"/>
            </w:pPr>
            <w:r>
              <w:t xml:space="preserve">- jednoosobowym </w:t>
            </w:r>
          </w:p>
          <w:p w:rsidR="007B42E4" w:rsidRDefault="007B42E4" w:rsidP="00E25CD5">
            <w:pPr>
              <w:spacing w:line="240" w:lineRule="auto"/>
            </w:pPr>
            <w:r>
              <w:t xml:space="preserve">- dwuosobowym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  <w:r>
              <w:t>-</w:t>
            </w:r>
          </w:p>
          <w:p w:rsidR="007B42E4" w:rsidRDefault="007B42E4" w:rsidP="00E25CD5">
            <w:pPr>
              <w:spacing w:line="240" w:lineRule="auto"/>
            </w:pPr>
            <w: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  <w:r>
              <w:t>580,00 zł</w:t>
            </w:r>
          </w:p>
          <w:p w:rsidR="007B42E4" w:rsidRDefault="007B42E4" w:rsidP="00E25CD5">
            <w:pPr>
              <w:spacing w:line="240" w:lineRule="auto"/>
            </w:pPr>
            <w:r>
              <w:t>480,00 zł</w:t>
            </w:r>
          </w:p>
          <w:p w:rsidR="007B42E4" w:rsidRDefault="007B42E4" w:rsidP="00E25CD5">
            <w:pPr>
              <w:spacing w:line="240" w:lineRule="auto"/>
            </w:pPr>
          </w:p>
        </w:tc>
      </w:tr>
      <w:tr w:rsidR="007B42E4" w:rsidTr="00E25C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E4" w:rsidRDefault="007B42E4" w:rsidP="007B42E4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E4" w:rsidRDefault="007B42E4" w:rsidP="00E25CD5">
            <w:pPr>
              <w:spacing w:line="240" w:lineRule="auto"/>
            </w:pPr>
            <w:r>
              <w:t xml:space="preserve">Miesięczna opłata </w:t>
            </w:r>
            <w:r>
              <w:rPr>
                <w:u w:val="single"/>
              </w:rPr>
              <w:t>za jedno miejsce</w:t>
            </w:r>
            <w:r>
              <w:t xml:space="preserve">   w segmentach czteropokojowych, w pokoju:</w:t>
            </w:r>
          </w:p>
          <w:p w:rsidR="007B42E4" w:rsidRDefault="007B42E4" w:rsidP="00E25CD5">
            <w:pPr>
              <w:spacing w:line="240" w:lineRule="auto"/>
            </w:pPr>
            <w:r>
              <w:t xml:space="preserve">- jednoosobowym  </w:t>
            </w:r>
          </w:p>
          <w:p w:rsidR="007B42E4" w:rsidRDefault="007B42E4" w:rsidP="00E25CD5">
            <w:pPr>
              <w:spacing w:line="240" w:lineRule="auto"/>
            </w:pPr>
            <w:r>
              <w:t xml:space="preserve">- dwuosobowym  </w:t>
            </w:r>
          </w:p>
          <w:p w:rsidR="007B42E4" w:rsidRDefault="007B42E4" w:rsidP="00E25CD5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  <w:r>
              <w:t>-</w:t>
            </w:r>
          </w:p>
          <w:p w:rsidR="007B42E4" w:rsidRDefault="007B42E4" w:rsidP="00E25CD5">
            <w:pPr>
              <w:spacing w:line="240" w:lineRule="auto"/>
            </w:pPr>
            <w: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  <w:r>
              <w:t>550,00 zł</w:t>
            </w:r>
          </w:p>
          <w:p w:rsidR="007B42E4" w:rsidRDefault="007B42E4" w:rsidP="00E25CD5">
            <w:pPr>
              <w:spacing w:line="240" w:lineRule="auto"/>
            </w:pPr>
            <w:r>
              <w:t>450,00 zł</w:t>
            </w:r>
          </w:p>
        </w:tc>
      </w:tr>
      <w:tr w:rsidR="007B42E4" w:rsidTr="00E25C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E4" w:rsidRDefault="007B42E4" w:rsidP="007B42E4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E4" w:rsidRDefault="007B42E4" w:rsidP="00E25CD5">
            <w:pPr>
              <w:spacing w:line="240" w:lineRule="auto"/>
            </w:pPr>
            <w:r>
              <w:t xml:space="preserve">Opłata za jedną dobę </w:t>
            </w:r>
            <w:r>
              <w:rPr>
                <w:u w:val="single"/>
              </w:rPr>
              <w:t>za  pokój</w:t>
            </w:r>
            <w:r>
              <w:t>:</w:t>
            </w:r>
          </w:p>
          <w:p w:rsidR="007B42E4" w:rsidRDefault="007B42E4" w:rsidP="00E25CD5">
            <w:pPr>
              <w:spacing w:line="240" w:lineRule="auto"/>
            </w:pPr>
            <w:r>
              <w:t xml:space="preserve">- jednoosobowy </w:t>
            </w:r>
          </w:p>
          <w:p w:rsidR="007B42E4" w:rsidRDefault="007B42E4" w:rsidP="00E25CD5">
            <w:pPr>
              <w:spacing w:line="240" w:lineRule="auto"/>
            </w:pPr>
            <w:r>
              <w:t xml:space="preserve">- dwuosobowy </w:t>
            </w:r>
          </w:p>
          <w:p w:rsidR="007B42E4" w:rsidRDefault="007B42E4" w:rsidP="00E25CD5">
            <w:pPr>
              <w:spacing w:line="240" w:lineRule="auto"/>
            </w:pPr>
            <w:r>
              <w:t xml:space="preserve">- dwuosobowy o zwiększonym </w:t>
            </w:r>
          </w:p>
          <w:p w:rsidR="007B42E4" w:rsidRDefault="007B42E4" w:rsidP="00E25CD5">
            <w:pPr>
              <w:spacing w:line="240" w:lineRule="auto"/>
            </w:pPr>
            <w:r>
              <w:t xml:space="preserve">  metrażu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  <w:r>
              <w:t xml:space="preserve">60,00 zł </w:t>
            </w:r>
          </w:p>
          <w:p w:rsidR="007B42E4" w:rsidRDefault="007B42E4" w:rsidP="00E25CD5">
            <w:pPr>
              <w:spacing w:line="240" w:lineRule="auto"/>
            </w:pPr>
            <w:r>
              <w:t>90,00 zł</w:t>
            </w: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  <w:r>
              <w:t xml:space="preserve">90,00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  <w:r>
              <w:t>60,00 zł</w:t>
            </w:r>
          </w:p>
          <w:p w:rsidR="007B42E4" w:rsidRDefault="007B42E4" w:rsidP="00E25CD5">
            <w:pPr>
              <w:spacing w:line="240" w:lineRule="auto"/>
            </w:pPr>
            <w:r>
              <w:t>90,00 zł</w:t>
            </w: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  <w:r>
              <w:t xml:space="preserve">90,00 zł </w:t>
            </w:r>
          </w:p>
        </w:tc>
      </w:tr>
      <w:tr w:rsidR="007B42E4" w:rsidTr="00E25C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E4" w:rsidRDefault="007B42E4" w:rsidP="007B42E4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E4" w:rsidRDefault="007B42E4" w:rsidP="00E25CD5">
            <w:pPr>
              <w:spacing w:line="240" w:lineRule="auto"/>
            </w:pPr>
            <w:r>
              <w:t xml:space="preserve">Opłata za jedną dobę </w:t>
            </w:r>
            <w:r>
              <w:rPr>
                <w:u w:val="single"/>
              </w:rPr>
              <w:t>za pokój</w:t>
            </w:r>
            <w:r>
              <w:t xml:space="preserve"> o podwyższonym standardzie w D.S. Eskulap:</w:t>
            </w:r>
          </w:p>
          <w:p w:rsidR="007B42E4" w:rsidRDefault="007B42E4" w:rsidP="00E25CD5">
            <w:pPr>
              <w:spacing w:line="240" w:lineRule="auto"/>
            </w:pPr>
            <w:r>
              <w:t xml:space="preserve">- jednoosobowy </w:t>
            </w:r>
          </w:p>
          <w:p w:rsidR="007B42E4" w:rsidRDefault="007B42E4" w:rsidP="00E25CD5">
            <w:pPr>
              <w:spacing w:line="240" w:lineRule="auto"/>
            </w:pPr>
            <w:r>
              <w:t xml:space="preserve">- dwuosobowy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  <w:r>
              <w:t>95,00 zł</w:t>
            </w:r>
          </w:p>
          <w:p w:rsidR="007B42E4" w:rsidRDefault="007B42E4" w:rsidP="00E25CD5">
            <w:pPr>
              <w:spacing w:line="240" w:lineRule="auto"/>
            </w:pPr>
            <w:r>
              <w:t xml:space="preserve">140,00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</w:p>
          <w:p w:rsidR="007B42E4" w:rsidRDefault="007B42E4" w:rsidP="00E25CD5">
            <w:pPr>
              <w:spacing w:line="240" w:lineRule="auto"/>
            </w:pPr>
            <w:r>
              <w:t>-</w:t>
            </w:r>
          </w:p>
          <w:p w:rsidR="007B42E4" w:rsidRDefault="007B42E4" w:rsidP="00E25CD5">
            <w:pPr>
              <w:spacing w:line="240" w:lineRule="auto"/>
            </w:pPr>
            <w:r>
              <w:t>-</w:t>
            </w:r>
          </w:p>
        </w:tc>
      </w:tr>
    </w:tbl>
    <w:p w:rsidR="007B42E4" w:rsidRDefault="007B42E4" w:rsidP="007B42E4"/>
    <w:p w:rsidR="009B1B6B" w:rsidRDefault="007B42E4">
      <w:r>
        <w:t>W przypadku  zamieszkiwania przez jedną osobę w pokoju dwuosobowym, mieszkaniec wnosi miesięczną opłatę w wysokości 150%  opłaty za jedno miejsce, wynikającej z  poz. 1-4 tabeli.</w:t>
      </w:r>
      <w:bookmarkStart w:id="0" w:name="_GoBack"/>
      <w:bookmarkEnd w:id="0"/>
    </w:p>
    <w:sectPr w:rsidR="009B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61608"/>
    <w:multiLevelType w:val="hybridMultilevel"/>
    <w:tmpl w:val="0BBE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E4"/>
    <w:rsid w:val="007B42E4"/>
    <w:rsid w:val="009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17B33-5018-4D96-8226-44B265C1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2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2E4"/>
    <w:pPr>
      <w:ind w:left="720"/>
      <w:contextualSpacing/>
    </w:pPr>
  </w:style>
  <w:style w:type="table" w:styleId="Tabela-Siatka">
    <w:name w:val="Table Grid"/>
    <w:basedOn w:val="Standardowy"/>
    <w:uiPriority w:val="39"/>
    <w:rsid w:val="007B42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1</cp:revision>
  <dcterms:created xsi:type="dcterms:W3CDTF">2020-09-22T10:46:00Z</dcterms:created>
  <dcterms:modified xsi:type="dcterms:W3CDTF">2020-09-22T10:46:00Z</dcterms:modified>
</cp:coreProperties>
</file>