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61" w:rsidRDefault="003038CD" w:rsidP="007527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PLAN STUDIÓW PODYPLOMOWYCH: </w:t>
      </w:r>
    </w:p>
    <w:p w:rsidR="003038CD" w:rsidRDefault="003038CD" w:rsidP="00752702">
      <w:pPr>
        <w:jc w:val="center"/>
        <w:rPr>
          <w:b/>
          <w:bCs/>
        </w:rPr>
      </w:pPr>
      <w:r>
        <w:rPr>
          <w:b/>
          <w:bCs/>
        </w:rPr>
        <w:t xml:space="preserve">ŻYWIENIE CZŁOWIEKA I DIETETYKA </w:t>
      </w:r>
    </w:p>
    <w:p w:rsidR="003038CD" w:rsidRDefault="009760E8" w:rsidP="00A9324B">
      <w:pPr>
        <w:jc w:val="center"/>
      </w:pPr>
      <w:r>
        <w:rPr>
          <w:b/>
          <w:bCs/>
        </w:rPr>
        <w:t>W ROKU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014"/>
        <w:gridCol w:w="2268"/>
        <w:gridCol w:w="1701"/>
        <w:gridCol w:w="1418"/>
        <w:gridCol w:w="1984"/>
        <w:gridCol w:w="1560"/>
      </w:tblGrid>
      <w:tr w:rsidR="00D36561" w:rsidTr="00D36561">
        <w:trPr>
          <w:cantSplit/>
        </w:trPr>
        <w:tc>
          <w:tcPr>
            <w:tcW w:w="1517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Symbol modułu</w:t>
            </w:r>
          </w:p>
        </w:tc>
        <w:tc>
          <w:tcPr>
            <w:tcW w:w="3014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Nazwa modułu</w:t>
            </w:r>
          </w:p>
        </w:tc>
        <w:tc>
          <w:tcPr>
            <w:tcW w:w="2268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ECTS</w:t>
            </w:r>
          </w:p>
        </w:tc>
        <w:tc>
          <w:tcPr>
            <w:tcW w:w="3119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Semestr I</w:t>
            </w:r>
          </w:p>
        </w:tc>
        <w:tc>
          <w:tcPr>
            <w:tcW w:w="3544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Semestr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  <w:tr w:rsidR="00D36561" w:rsidTr="00D36561">
        <w:trPr>
          <w:cantSplit/>
        </w:trPr>
        <w:tc>
          <w:tcPr>
            <w:tcW w:w="1517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014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teoretyczne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praktyczne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teoretyczne</w:t>
            </w: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praktyczne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MK01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3D1D4B">
              <w:t>Anatomia i fizjologia człowieka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FA559A">
              <w:t>15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MK02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Technologia żywności i potraw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MK03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człowieka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MK04</w:t>
            </w:r>
          </w:p>
        </w:tc>
        <w:tc>
          <w:tcPr>
            <w:tcW w:w="3014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 w:rsidRPr="00FA559A">
              <w:t>Kliniczny zarys chorób</w:t>
            </w:r>
          </w:p>
        </w:tc>
        <w:tc>
          <w:tcPr>
            <w:tcW w:w="2268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 w:rsidRPr="00FA559A">
              <w:t>15</w:t>
            </w:r>
          </w:p>
        </w:tc>
        <w:tc>
          <w:tcPr>
            <w:tcW w:w="1418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MK05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FA559A">
              <w:t xml:space="preserve">Suplementy diety 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MK06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3</w:t>
            </w:r>
            <w:r>
              <w:t>3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15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MK07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MK08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wybranych grup ludności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50787D">
              <w:t>1</w:t>
            </w:r>
            <w:r>
              <w:t>8</w:t>
            </w:r>
          </w:p>
        </w:tc>
        <w:tc>
          <w:tcPr>
            <w:tcW w:w="1560" w:type="dxa"/>
            <w:vAlign w:val="center"/>
          </w:tcPr>
          <w:p w:rsidR="00D36561" w:rsidRPr="00A87EAF" w:rsidRDefault="00D36561" w:rsidP="00D36561">
            <w:pPr>
              <w:spacing w:line="360" w:lineRule="auto"/>
              <w:rPr>
                <w:color w:val="FF0000"/>
              </w:rPr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MK09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sportowców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BF29F9">
              <w:t>10</w:t>
            </w:r>
          </w:p>
        </w:tc>
        <w:tc>
          <w:tcPr>
            <w:tcW w:w="1560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BF29F9">
              <w:t>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MK10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4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4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3014" w:type="dxa"/>
          </w:tcPr>
          <w:p w:rsidR="00D36561" w:rsidRDefault="00D36561" w:rsidP="00D3656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6561" w:rsidRPr="00A803E6" w:rsidRDefault="00D36561" w:rsidP="00D36561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D36561" w:rsidRPr="00A803E6" w:rsidRDefault="00D36561" w:rsidP="00D36561">
            <w:pPr>
              <w:spacing w:line="360" w:lineRule="auto"/>
              <w:jc w:val="center"/>
            </w:pPr>
            <w:r w:rsidRPr="00A803E6">
              <w:t>29</w:t>
            </w:r>
          </w:p>
        </w:tc>
      </w:tr>
    </w:tbl>
    <w:p w:rsidR="003038CD" w:rsidRDefault="003038CD" w:rsidP="00752702"/>
    <w:p w:rsidR="00D36561" w:rsidRDefault="00D36561" w:rsidP="00752702"/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Cs/>
        </w:rPr>
        <w:lastRenderedPageBreak/>
        <w:t xml:space="preserve">WYKAZ </w:t>
      </w:r>
      <w:r w:rsidRPr="00D36561">
        <w:rPr>
          <w:bCs/>
          <w:u w:val="single"/>
        </w:rPr>
        <w:t>KIERUNKOWYCH</w:t>
      </w:r>
      <w:r w:rsidRPr="00D36561">
        <w:rPr>
          <w:bCs/>
        </w:rPr>
        <w:t xml:space="preserve"> ZESPOŁÓW EFEKTÓW UCZENIA SIĘ NA STUDIACH PODYPLOMOWYCH</w:t>
      </w:r>
      <w:r w:rsidRPr="00D36561">
        <w:rPr>
          <w:b/>
          <w:bCs/>
        </w:rPr>
        <w:t>:</w:t>
      </w:r>
    </w:p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/>
          <w:bCs/>
        </w:rPr>
        <w:t>ŻYWIENIE CZŁOWIEKA I DIETETYKA</w:t>
      </w:r>
    </w:p>
    <w:p w:rsidR="00D36561" w:rsidRPr="00D36561" w:rsidRDefault="00D36561" w:rsidP="00D36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3277"/>
        <w:gridCol w:w="2558"/>
        <w:gridCol w:w="2166"/>
        <w:gridCol w:w="47"/>
        <w:gridCol w:w="2114"/>
        <w:gridCol w:w="80"/>
        <w:gridCol w:w="2185"/>
      </w:tblGrid>
      <w:tr w:rsidR="00D36561" w:rsidRPr="00D36561" w:rsidTr="00103FA6">
        <w:trPr>
          <w:trHeight w:val="413"/>
        </w:trPr>
        <w:tc>
          <w:tcPr>
            <w:tcW w:w="1630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Symbole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Opis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2694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Metody weryfikacji i dokumentacji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Odniesienie do </w:t>
            </w:r>
          </w:p>
        </w:tc>
      </w:tr>
      <w:tr w:rsidR="00D36561" w:rsidRPr="00D36561" w:rsidTr="00103FA6">
        <w:trPr>
          <w:trHeight w:val="412"/>
        </w:trPr>
        <w:tc>
          <w:tcPr>
            <w:tcW w:w="1630" w:type="dxa"/>
            <w:vMerge/>
          </w:tcPr>
          <w:p w:rsidR="00D36561" w:rsidRPr="00D36561" w:rsidRDefault="00D36561" w:rsidP="00D36561"/>
        </w:tc>
        <w:tc>
          <w:tcPr>
            <w:tcW w:w="3543" w:type="dxa"/>
            <w:vMerge/>
          </w:tcPr>
          <w:p w:rsidR="00D36561" w:rsidRPr="00D36561" w:rsidRDefault="00D36561" w:rsidP="00D36561"/>
        </w:tc>
        <w:tc>
          <w:tcPr>
            <w:tcW w:w="2694" w:type="dxa"/>
            <w:vMerge/>
          </w:tcPr>
          <w:p w:rsidR="00D36561" w:rsidRPr="00D36561" w:rsidRDefault="00D36561" w:rsidP="00D36561"/>
        </w:tc>
        <w:tc>
          <w:tcPr>
            <w:tcW w:w="2268" w:type="dxa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D36561" w:rsidRPr="00D36561" w:rsidRDefault="00D36561" w:rsidP="00D36561">
            <w:pPr>
              <w:rPr>
                <w:i/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Wiedza: Absolwent  zna i rozumie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Zakres i głębia-kompletność perspektywy poznawczej i zależności;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Teorie i zasady;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Zjawiska i procesy;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Zna w zaawansowanym stopniu anatomiczną budowę i fizjologiczne podstawy</w:t>
            </w:r>
          </w:p>
          <w:p w:rsidR="00D36561" w:rsidRPr="00D36561" w:rsidRDefault="00D36561" w:rsidP="00D36561">
            <w:r w:rsidRPr="00D36561">
              <w:t>funkcjonowania organizmu człowieka oraz posiada</w:t>
            </w:r>
          </w:p>
          <w:p w:rsidR="00D36561" w:rsidRPr="00D36561" w:rsidRDefault="00D36561" w:rsidP="00D36561">
            <w:r w:rsidRPr="00D36561">
              <w:t>ogólną wiedzę o procesach metabolicznych</w:t>
            </w:r>
          </w:p>
          <w:p w:rsidR="00D36561" w:rsidRPr="00D36561" w:rsidRDefault="00D36561" w:rsidP="00D36561">
            <w:r w:rsidRPr="00D36561">
              <w:t>zachodzących w organizmie</w:t>
            </w:r>
          </w:p>
        </w:tc>
        <w:tc>
          <w:tcPr>
            <w:tcW w:w="2694" w:type="dxa"/>
          </w:tcPr>
          <w:p w:rsidR="00D36561" w:rsidRPr="00D36561" w:rsidRDefault="00D36561" w:rsidP="00D36561">
            <w:pPr>
              <w:jc w:val="center"/>
            </w:pPr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jc w:val="center"/>
            </w:pPr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ma zaawansowaną wiedzę dotyczącą najczęściej występujących chorób alergicznych oraz układu pokarmowego, krążenia, oddechowego, moczowego i nerwowego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ZCD_W03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ma  zaawansowaną wiedzę dotyczącą wartości odżywczej produktów i potraw, zna wpływ poszczególnych składników pokarmowych żywności na zdrowie i funkcjonowanie osób z zaburzeniami na tle żywieniowym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ma zaawansowaną wiedzę na temat produkcji żywności i potraw, rozumie wpływ sposobu składowania i warunków obróbki technologicznej na wartość odżywczą 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 _W05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Posiada zaawansowaną wiedzę na temat wpływu suplementów diety i leków na organizm człowieka oraz ich interakcji ze składnikami żywności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/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Umiejętności: Absolwent potrafi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Wykorzystanie wiedzy-rozwiązane problemy i wykonywane zadania;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Organizacja pracy - planowanie i praca zespołowa;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Uczenie się - planowanie własnego rozwoju i rozwoju innych osób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Informacje;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Uczenie się i rozwój zawodowy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potrafi samodzielnie planować i stosować oparte na podstawach </w:t>
            </w:r>
            <w:r w:rsidRPr="00D36561">
              <w:lastRenderedPageBreak/>
              <w:t>naukowych żywienie indywidualne i zbiorowe osób zdrowych i chorych oraz wybranych grup ludności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lastRenderedPageBreak/>
              <w:t xml:space="preserve">Egzamin, Zaliczenie pisemne ze stopniem; </w:t>
            </w:r>
            <w:r w:rsidRPr="00D36561">
              <w:lastRenderedPageBreak/>
              <w:t>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 xml:space="preserve">P6U_U - poziom 6 PRK, </w:t>
            </w:r>
            <w:r w:rsidRPr="00D36561">
              <w:lastRenderedPageBreak/>
              <w:t>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P6Z_UN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ZCD_U02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potrafi samodzielnie opracowywać jadłospisy wchodzące w skład poszczególnych rodzajów diet, zgodnie z obowiązującą klasyfikacją i zasadami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P6S_UW, P6S_UO</w:t>
            </w:r>
          </w:p>
        </w:tc>
        <w:tc>
          <w:tcPr>
            <w:tcW w:w="2315" w:type="dxa"/>
          </w:tcPr>
          <w:p w:rsidR="00D36561" w:rsidRPr="00D36561" w:rsidRDefault="00D36561" w:rsidP="00D36561"/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ZCD_U03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potrafi samodzielnie przeprowadzić poradę dietetyczną i ustalić hierarchię celów postępowania dietetycznego oraz rozpoznać i odpowiednio zaklasyfikować zaburzenia odżywiania o podłożu psychologicznym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P6Z_UI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jest gotów samodzielnie formułować opinie dotyczące postępowania dietetycznego w określonych grupach ludności</w:t>
            </w:r>
          </w:p>
          <w:p w:rsidR="00D36561" w:rsidRPr="00D36561" w:rsidRDefault="00D36561" w:rsidP="00D36561"/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P6Z_UI</w:t>
            </w:r>
          </w:p>
          <w:p w:rsidR="00D36561" w:rsidRPr="00D36561" w:rsidRDefault="00D36561" w:rsidP="00D36561">
            <w:r w:rsidRPr="00D36561">
              <w:t>P6Z_UU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Kompetencje społeczne: Absolwent jest gotów do 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/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315" w:type="dxa"/>
            <w:gridSpan w:val="2"/>
            <w:shd w:val="clear" w:color="auto" w:fill="D9D9D9"/>
          </w:tcPr>
          <w:p w:rsidR="00D36561" w:rsidRPr="00D36561" w:rsidRDefault="00D36561" w:rsidP="00D36561"/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Oceny-krytyczne podejście,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 xml:space="preserve">Rola </w:t>
            </w:r>
            <w:proofErr w:type="spellStart"/>
            <w:r w:rsidRPr="00D36561">
              <w:rPr>
                <w:sz w:val="18"/>
                <w:szCs w:val="18"/>
              </w:rPr>
              <w:t>zawodowa-niezależność</w:t>
            </w:r>
            <w:proofErr w:type="spellEnd"/>
            <w:r w:rsidRPr="00D36561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Przestrzeganie reguł;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Współpraca;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>Odpowiedzialność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ZCD_K01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potrafi samodzielnie wykorzystać zasady skutecznej komunikacji, negocjacji i rozwiązywania konfliktów w </w:t>
            </w:r>
            <w:r w:rsidRPr="00D36561">
              <w:lastRenderedPageBreak/>
              <w:t>relacjach z pacjentem, klientem czy grupą społeczną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lastRenderedPageBreak/>
              <w:t xml:space="preserve">Egzamin, Zaliczenie pisemne ze stopniem; Protokół z zaliczenia i egzaminu, archiwizacja </w:t>
            </w:r>
            <w:r w:rsidRPr="00D36561">
              <w:lastRenderedPageBreak/>
              <w:t>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 xml:space="preserve">P6U_K - poziom 6 PRK, charakterystyka uniwersalna, </w:t>
            </w:r>
            <w:r w:rsidRPr="00D36561">
              <w:lastRenderedPageBreak/>
              <w:t>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>P6S_KK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P6Z_KP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ZCD_K02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postrzega potrzebę zmiany </w:t>
            </w:r>
            <w:proofErr w:type="spellStart"/>
            <w:r w:rsidRPr="00D36561">
              <w:t>zachowań</w:t>
            </w:r>
            <w:proofErr w:type="spellEnd"/>
            <w:r w:rsidRPr="00D36561">
              <w:t xml:space="preserve"> żywieniowych oraz potrzebę edukowania społeczeństwa w zakresie racjonalnego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P6U_K - poziom 6 PRK, charakterystyka uniwersalna, 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P6S_KO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P6Z_KO</w:t>
            </w:r>
          </w:p>
        </w:tc>
      </w:tr>
    </w:tbl>
    <w:p w:rsidR="00D36561" w:rsidRDefault="00D36561" w:rsidP="00752702"/>
    <w:sectPr w:rsidR="00D36561" w:rsidSect="00016075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246"/>
    <w:multiLevelType w:val="hybridMultilevel"/>
    <w:tmpl w:val="4D88B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2"/>
    <w:rsid w:val="00016075"/>
    <w:rsid w:val="00067DD1"/>
    <w:rsid w:val="00075873"/>
    <w:rsid w:val="001F25EF"/>
    <w:rsid w:val="002340FC"/>
    <w:rsid w:val="00253EF3"/>
    <w:rsid w:val="0028759F"/>
    <w:rsid w:val="002A3EAA"/>
    <w:rsid w:val="002E4630"/>
    <w:rsid w:val="003019C2"/>
    <w:rsid w:val="003038CD"/>
    <w:rsid w:val="0036014D"/>
    <w:rsid w:val="003628B7"/>
    <w:rsid w:val="003919CA"/>
    <w:rsid w:val="003956A8"/>
    <w:rsid w:val="003D1D4B"/>
    <w:rsid w:val="003F3F15"/>
    <w:rsid w:val="00412427"/>
    <w:rsid w:val="00422632"/>
    <w:rsid w:val="00422E6D"/>
    <w:rsid w:val="004242D1"/>
    <w:rsid w:val="00434A9E"/>
    <w:rsid w:val="00443D4B"/>
    <w:rsid w:val="0047150C"/>
    <w:rsid w:val="00483939"/>
    <w:rsid w:val="00483F3A"/>
    <w:rsid w:val="004A63A2"/>
    <w:rsid w:val="0050787D"/>
    <w:rsid w:val="00517F7B"/>
    <w:rsid w:val="00520C6D"/>
    <w:rsid w:val="00523D52"/>
    <w:rsid w:val="00681332"/>
    <w:rsid w:val="006A5807"/>
    <w:rsid w:val="006A6793"/>
    <w:rsid w:val="00712DB8"/>
    <w:rsid w:val="00752702"/>
    <w:rsid w:val="007F0C65"/>
    <w:rsid w:val="00812486"/>
    <w:rsid w:val="0084196A"/>
    <w:rsid w:val="00901B4F"/>
    <w:rsid w:val="0091212E"/>
    <w:rsid w:val="0096229D"/>
    <w:rsid w:val="009760E8"/>
    <w:rsid w:val="009B3E78"/>
    <w:rsid w:val="009F75EC"/>
    <w:rsid w:val="00A45E59"/>
    <w:rsid w:val="00A803E6"/>
    <w:rsid w:val="00A87EAF"/>
    <w:rsid w:val="00A9324B"/>
    <w:rsid w:val="00B26FF7"/>
    <w:rsid w:val="00B30088"/>
    <w:rsid w:val="00B4644F"/>
    <w:rsid w:val="00B8325F"/>
    <w:rsid w:val="00BB00F5"/>
    <w:rsid w:val="00BF29F9"/>
    <w:rsid w:val="00BF3F2C"/>
    <w:rsid w:val="00BF53B8"/>
    <w:rsid w:val="00CA11FB"/>
    <w:rsid w:val="00CF19EC"/>
    <w:rsid w:val="00D0194D"/>
    <w:rsid w:val="00D127CD"/>
    <w:rsid w:val="00D278DD"/>
    <w:rsid w:val="00D36561"/>
    <w:rsid w:val="00D46CC4"/>
    <w:rsid w:val="00D74FF8"/>
    <w:rsid w:val="00D8379D"/>
    <w:rsid w:val="00D943BD"/>
    <w:rsid w:val="00DC1E86"/>
    <w:rsid w:val="00DD72A2"/>
    <w:rsid w:val="00E10D30"/>
    <w:rsid w:val="00E20762"/>
    <w:rsid w:val="00E234C8"/>
    <w:rsid w:val="00E7343E"/>
    <w:rsid w:val="00F10BA1"/>
    <w:rsid w:val="00F12EEB"/>
    <w:rsid w:val="00F57B85"/>
    <w:rsid w:val="00FA559A"/>
    <w:rsid w:val="00FD0DC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2D68E-9DF6-4B29-B418-025866E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83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F0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48393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F0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PODYPLOMOWYCH: ŻYWIENIE CZŁOWIEKA I DIETETYKA</vt:lpstr>
    </vt:vector>
  </TitlesOfParts>
  <Company>UP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PODYPLOMOWYCH: ŻYWIENIE CZŁOWIEKA I DIETETYKA</dc:title>
  <dc:subject/>
  <dc:creator>UP</dc:creator>
  <cp:keywords/>
  <dc:description/>
  <cp:lastModifiedBy>Użytkownik systemu Windows</cp:lastModifiedBy>
  <cp:revision>2</cp:revision>
  <cp:lastPrinted>2017-06-02T13:07:00Z</cp:lastPrinted>
  <dcterms:created xsi:type="dcterms:W3CDTF">2019-07-22T08:20:00Z</dcterms:created>
  <dcterms:modified xsi:type="dcterms:W3CDTF">2019-07-22T08:20:00Z</dcterms:modified>
</cp:coreProperties>
</file>